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5A" w:rsidRDefault="001F57E1">
      <w:pPr>
        <w:rPr>
          <w:sz w:val="24"/>
          <w:szCs w:val="24"/>
        </w:rPr>
      </w:pPr>
      <w:r w:rsidRPr="001F57E1">
        <w:rPr>
          <w:b/>
          <w:noProof/>
          <w:sz w:val="24"/>
          <w:szCs w:val="24"/>
          <w:u w:val="single"/>
          <w:lang w:val="af-ZA"/>
        </w:rPr>
        <w:pict>
          <v:line id="_x0000_s1032" style="position:absolute;z-index:251658240" from="509.85pt,-8.8pt" to="509.85pt,453.2pt"/>
        </w:pict>
      </w:r>
      <w:r w:rsidRPr="001F57E1">
        <w:rPr>
          <w:b/>
          <w:noProof/>
          <w:sz w:val="24"/>
          <w:szCs w:val="24"/>
          <w:u w:val="single"/>
          <w:lang w:val="af-ZA"/>
        </w:rPr>
        <w:pict>
          <v:line id="_x0000_s1031" style="position:absolute;z-index:251657216" from="245.85pt,-2.8pt" to="245.85pt,459.2pt"/>
        </w:pict>
      </w:r>
      <w:r w:rsidR="00410C5A" w:rsidRPr="001B5230">
        <w:rPr>
          <w:b/>
          <w:sz w:val="24"/>
          <w:szCs w:val="24"/>
          <w:u w:val="single"/>
        </w:rPr>
        <w:t>TITEL</w:t>
      </w:r>
      <w:r w:rsidR="00410C5A" w:rsidRPr="001B5230">
        <w:rPr>
          <w:sz w:val="24"/>
          <w:szCs w:val="24"/>
        </w:rPr>
        <w:t xml:space="preserve">:   </w:t>
      </w:r>
      <w:r w:rsidR="00506A95">
        <w:rPr>
          <w:sz w:val="24"/>
          <w:szCs w:val="24"/>
        </w:rPr>
        <w:t>En Jesus Christus wat U gestuur het..</w:t>
      </w:r>
      <w:r w:rsidR="00410C5A" w:rsidRPr="001B5230">
        <w:rPr>
          <w:sz w:val="24"/>
          <w:szCs w:val="24"/>
        </w:rPr>
        <w:t xml:space="preserve"> </w:t>
      </w:r>
    </w:p>
    <w:p w:rsidR="00582072" w:rsidRDefault="00410C5A" w:rsidP="00582072">
      <w:pPr>
        <w:rPr>
          <w:sz w:val="24"/>
          <w:szCs w:val="24"/>
          <w:lang w:val="nl-NL"/>
        </w:rPr>
      </w:pPr>
      <w:r w:rsidRPr="00412BA9">
        <w:rPr>
          <w:b/>
          <w:sz w:val="24"/>
          <w:szCs w:val="24"/>
          <w:u w:val="single"/>
          <w:lang w:val="nl-NL"/>
        </w:rPr>
        <w:t>TEKSVERSE</w:t>
      </w:r>
      <w:r w:rsidRPr="00412BA9">
        <w:rPr>
          <w:sz w:val="24"/>
          <w:szCs w:val="24"/>
          <w:lang w:val="nl-NL"/>
        </w:rPr>
        <w:t xml:space="preserve">: </w:t>
      </w:r>
    </w:p>
    <w:p w:rsidR="00582072" w:rsidRDefault="00506A95" w:rsidP="00582072">
      <w:pPr>
        <w:rPr>
          <w:sz w:val="24"/>
          <w:szCs w:val="24"/>
          <w:lang w:val="nl-NL"/>
        </w:rPr>
      </w:pPr>
      <w:r>
        <w:rPr>
          <w:rFonts w:ascii="Georgia" w:hAnsi="Georgia" w:cs="Georgia"/>
          <w:b/>
          <w:bCs/>
          <w:color w:val="800000"/>
          <w:sz w:val="22"/>
          <w:szCs w:val="22"/>
          <w:lang w:val="en-ZA" w:eastAsia="en-ZA"/>
        </w:rPr>
        <w:t>Joh 17:3</w:t>
      </w:r>
      <w:r>
        <w:rPr>
          <w:rFonts w:ascii="Georgia" w:hAnsi="Georgia" w:cs="Georgia"/>
          <w:sz w:val="22"/>
          <w:szCs w:val="22"/>
          <w:lang w:val="en-ZA" w:eastAsia="en-ZA"/>
        </w:rPr>
        <w:t xml:space="preserve">  En dit is die ewige lewe, dat hulle U ken, die enige waaragtige God, en Jesus Christus wat U gestuur het.</w:t>
      </w:r>
    </w:p>
    <w:p w:rsidR="00410C5A" w:rsidRDefault="00410C5A" w:rsidP="00582072">
      <w:pPr>
        <w:rPr>
          <w:b/>
          <w:sz w:val="24"/>
          <w:szCs w:val="24"/>
          <w:u w:val="single"/>
        </w:rPr>
      </w:pPr>
      <w:r w:rsidRPr="001B5230">
        <w:rPr>
          <w:b/>
          <w:sz w:val="24"/>
          <w:szCs w:val="24"/>
          <w:u w:val="single"/>
        </w:rPr>
        <w:t>INLEIDING / AGTERGROND:</w:t>
      </w:r>
    </w:p>
    <w:p w:rsidR="00582072" w:rsidRDefault="009E3DA6" w:rsidP="00582072">
      <w:pPr>
        <w:rPr>
          <w:sz w:val="24"/>
          <w:szCs w:val="24"/>
        </w:rPr>
      </w:pPr>
      <w:r>
        <w:rPr>
          <w:sz w:val="24"/>
          <w:szCs w:val="24"/>
        </w:rPr>
        <w:t>- Kersfees! Wonderlike herhinneringe?</w:t>
      </w:r>
      <w:r w:rsidR="00125AC9">
        <w:rPr>
          <w:sz w:val="24"/>
          <w:szCs w:val="24"/>
        </w:rPr>
        <w:t xml:space="preserve"> Die liedere</w:t>
      </w:r>
    </w:p>
    <w:p w:rsidR="009E3DA6" w:rsidRDefault="009E3DA6" w:rsidP="00582072">
      <w:pPr>
        <w:rPr>
          <w:sz w:val="24"/>
          <w:szCs w:val="24"/>
        </w:rPr>
      </w:pPr>
      <w:r>
        <w:rPr>
          <w:sz w:val="24"/>
          <w:szCs w:val="24"/>
        </w:rPr>
        <w:t xml:space="preserve">- Soveel tradisies daaromheen </w:t>
      </w:r>
      <w:r w:rsidRPr="00125AC9">
        <w:rPr>
          <w:sz w:val="24"/>
          <w:szCs w:val="24"/>
          <w:highlight w:val="yellow"/>
        </w:rPr>
        <w:t>(Sien onder)</w:t>
      </w:r>
    </w:p>
    <w:p w:rsidR="009E3DA6" w:rsidRDefault="009E3DA6" w:rsidP="00582072">
      <w:pPr>
        <w:rPr>
          <w:sz w:val="24"/>
          <w:szCs w:val="24"/>
        </w:rPr>
      </w:pPr>
      <w:r>
        <w:rPr>
          <w:sz w:val="24"/>
          <w:szCs w:val="24"/>
        </w:rPr>
        <w:t xml:space="preserve">- So gekommersialiseer. </w:t>
      </w:r>
    </w:p>
    <w:p w:rsidR="009E3DA6" w:rsidRDefault="009E3DA6" w:rsidP="00582072">
      <w:pPr>
        <w:rPr>
          <w:sz w:val="24"/>
          <w:szCs w:val="24"/>
        </w:rPr>
      </w:pPr>
      <w:r>
        <w:rPr>
          <w:sz w:val="24"/>
          <w:szCs w:val="24"/>
        </w:rPr>
        <w:t>- Assosieer met vakansie</w:t>
      </w:r>
    </w:p>
    <w:p w:rsidR="009E3DA6" w:rsidRDefault="009E3DA6" w:rsidP="00582072">
      <w:pPr>
        <w:rPr>
          <w:sz w:val="24"/>
          <w:szCs w:val="24"/>
        </w:rPr>
      </w:pPr>
      <w:r>
        <w:rPr>
          <w:sz w:val="24"/>
          <w:szCs w:val="24"/>
        </w:rPr>
        <w:t>- Is dit sinvol? Ons weet tog dis nie Christus se geboortedag nie</w:t>
      </w:r>
    </w:p>
    <w:p w:rsidR="009E3DA6" w:rsidRDefault="009E3DA6" w:rsidP="00582072">
      <w:pPr>
        <w:rPr>
          <w:sz w:val="24"/>
          <w:szCs w:val="24"/>
        </w:rPr>
      </w:pPr>
      <w:r>
        <w:rPr>
          <w:sz w:val="24"/>
          <w:szCs w:val="24"/>
        </w:rPr>
        <w:t>- Is ons nie net besig met</w:t>
      </w:r>
      <w:r w:rsidR="00125AC9">
        <w:rPr>
          <w:sz w:val="24"/>
          <w:szCs w:val="24"/>
        </w:rPr>
        <w:t xml:space="preserve"> ‘make-belief’ speletjies  vir die kinders nie.</w:t>
      </w:r>
    </w:p>
    <w:p w:rsidR="00125AC9" w:rsidRDefault="00125AC9" w:rsidP="00582072">
      <w:pPr>
        <w:rPr>
          <w:sz w:val="24"/>
          <w:szCs w:val="24"/>
        </w:rPr>
      </w:pPr>
      <w:r>
        <w:rPr>
          <w:sz w:val="24"/>
          <w:szCs w:val="24"/>
        </w:rPr>
        <w:t>- Is ons nie besig om net op ‘n ander wyse mee te doen aan heidense feeste wat deur die eeue op die dag gehou is nie?</w:t>
      </w:r>
    </w:p>
    <w:p w:rsidR="009E3DA6" w:rsidRDefault="00125AC9" w:rsidP="00582072">
      <w:pPr>
        <w:rPr>
          <w:sz w:val="24"/>
          <w:szCs w:val="24"/>
        </w:rPr>
      </w:pPr>
      <w:r>
        <w:rPr>
          <w:sz w:val="24"/>
          <w:szCs w:val="24"/>
        </w:rPr>
        <w:t>- Is ons nie net besig om vir ‘n heidense dag ‘n Christelike baadjie te probeer aantrek nie?</w:t>
      </w:r>
    </w:p>
    <w:p w:rsidR="00125AC9" w:rsidRDefault="00125AC9" w:rsidP="00582072">
      <w:pPr>
        <w:rPr>
          <w:sz w:val="24"/>
          <w:szCs w:val="24"/>
        </w:rPr>
      </w:pPr>
      <w:r>
        <w:rPr>
          <w:sz w:val="24"/>
          <w:szCs w:val="24"/>
        </w:rPr>
        <w:t>- Aan die ander kant : Moet ons as ernstige christene ons nie dalk totaal distansieer van die dag en sy vieringe nie? Wie se dis nie ‘n afsku vir die Here nie?</w:t>
      </w:r>
    </w:p>
    <w:p w:rsidR="00582072" w:rsidRPr="00582072" w:rsidRDefault="00125AC9" w:rsidP="00582072">
      <w:pPr>
        <w:numPr>
          <w:ilvl w:val="0"/>
          <w:numId w:val="2"/>
        </w:numPr>
        <w:rPr>
          <w:b/>
          <w:sz w:val="24"/>
          <w:szCs w:val="24"/>
          <w:u w:val="single"/>
        </w:rPr>
      </w:pPr>
      <w:r>
        <w:rPr>
          <w:b/>
          <w:sz w:val="24"/>
          <w:szCs w:val="24"/>
          <w:u w:val="single"/>
        </w:rPr>
        <w:t>DIE EWIGE LEWE</w:t>
      </w:r>
    </w:p>
    <w:p w:rsidR="00582072" w:rsidRDefault="00125AC9" w:rsidP="00582072">
      <w:pPr>
        <w:rPr>
          <w:sz w:val="24"/>
          <w:szCs w:val="24"/>
        </w:rPr>
      </w:pPr>
      <w:r>
        <w:rPr>
          <w:sz w:val="24"/>
          <w:szCs w:val="24"/>
        </w:rPr>
        <w:t>- Die vrae het net eintlik sin as ons dit beskou in verband met die ewige lewe.</w:t>
      </w:r>
    </w:p>
    <w:p w:rsidR="00C27018" w:rsidRDefault="00C27018" w:rsidP="00582072">
      <w:pPr>
        <w:rPr>
          <w:sz w:val="24"/>
          <w:szCs w:val="24"/>
        </w:rPr>
      </w:pPr>
      <w:r>
        <w:rPr>
          <w:sz w:val="24"/>
          <w:szCs w:val="24"/>
        </w:rPr>
        <w:t>- As iemand nie belang het by die ewige lewe nie, dan maak dit mos nie saak of hy Kersfees vier en hoe hy dit vier nie?</w:t>
      </w:r>
    </w:p>
    <w:p w:rsidR="00C27018" w:rsidRDefault="00C27018" w:rsidP="00582072">
      <w:pPr>
        <w:rPr>
          <w:sz w:val="24"/>
          <w:szCs w:val="24"/>
        </w:rPr>
      </w:pPr>
      <w:r>
        <w:rPr>
          <w:sz w:val="24"/>
          <w:szCs w:val="24"/>
        </w:rPr>
        <w:t xml:space="preserve">- Dis as mens erns maak met die ewige lewe dat jy moet standpunt inneem oor Kersfees: As </w:t>
      </w:r>
      <w:r>
        <w:rPr>
          <w:sz w:val="24"/>
          <w:szCs w:val="24"/>
        </w:rPr>
        <w:lastRenderedPageBreak/>
        <w:t>dit God behaag dan is deelname reg, anders is dit verkeerd.</w:t>
      </w:r>
    </w:p>
    <w:p w:rsidR="00C27018" w:rsidRDefault="00C27018" w:rsidP="00582072">
      <w:pPr>
        <w:rPr>
          <w:sz w:val="24"/>
          <w:szCs w:val="24"/>
        </w:rPr>
      </w:pPr>
      <w:r>
        <w:rPr>
          <w:sz w:val="24"/>
          <w:szCs w:val="24"/>
        </w:rPr>
        <w:t>- Jesus verskuif in die gebed eers ons fokus na die belangrikste: Die ewige lewe: Dit is die ewige lewe.</w:t>
      </w:r>
    </w:p>
    <w:p w:rsidR="00C27018" w:rsidRDefault="00C27018" w:rsidP="00582072">
      <w:pPr>
        <w:rPr>
          <w:sz w:val="24"/>
          <w:szCs w:val="24"/>
        </w:rPr>
      </w:pPr>
      <w:r>
        <w:rPr>
          <w:sz w:val="24"/>
          <w:szCs w:val="24"/>
        </w:rPr>
        <w:t>- En as ons die Bybel mooi lees sien ons die ewige lewe gaan wel oor ‘n onverdiende geskenk aan elkeen wat wil ontvang.</w:t>
      </w:r>
    </w:p>
    <w:p w:rsidR="00582072" w:rsidRPr="00582072" w:rsidRDefault="00C27018" w:rsidP="00582072">
      <w:pPr>
        <w:numPr>
          <w:ilvl w:val="0"/>
          <w:numId w:val="2"/>
        </w:numPr>
        <w:rPr>
          <w:b/>
          <w:sz w:val="24"/>
          <w:szCs w:val="24"/>
          <w:u w:val="single"/>
        </w:rPr>
      </w:pPr>
      <w:r>
        <w:rPr>
          <w:b/>
          <w:sz w:val="24"/>
          <w:szCs w:val="24"/>
          <w:u w:val="single"/>
        </w:rPr>
        <w:t>DAT HULLE U KEN</w:t>
      </w:r>
    </w:p>
    <w:p w:rsidR="00582072" w:rsidRDefault="00C27018" w:rsidP="00582072">
      <w:pPr>
        <w:rPr>
          <w:sz w:val="24"/>
          <w:szCs w:val="24"/>
        </w:rPr>
      </w:pPr>
      <w:r>
        <w:rPr>
          <w:sz w:val="24"/>
          <w:szCs w:val="24"/>
        </w:rPr>
        <w:t>- Hieruit is dit tog baie duidelik waarop die gawe van die ewige lewe gebaseer is.</w:t>
      </w:r>
    </w:p>
    <w:p w:rsidR="00C27018" w:rsidRDefault="00C27018" w:rsidP="00582072">
      <w:pPr>
        <w:rPr>
          <w:sz w:val="24"/>
          <w:szCs w:val="24"/>
        </w:rPr>
      </w:pPr>
      <w:r>
        <w:rPr>
          <w:sz w:val="24"/>
          <w:szCs w:val="24"/>
        </w:rPr>
        <w:t>- Dis gebaseer op kennis van die Vader</w:t>
      </w:r>
    </w:p>
    <w:p w:rsidR="00AA29BF" w:rsidRDefault="00AA29BF" w:rsidP="00582072">
      <w:pPr>
        <w:rPr>
          <w:sz w:val="24"/>
          <w:szCs w:val="24"/>
        </w:rPr>
      </w:pPr>
      <w:r>
        <w:rPr>
          <w:sz w:val="24"/>
          <w:szCs w:val="24"/>
        </w:rPr>
        <w:t>-Die wat die Vader ken het die ewige lewe, die wat Hom nie ken nie het dit nie.</w:t>
      </w:r>
    </w:p>
    <w:p w:rsidR="00AA29BF" w:rsidRDefault="00AA29BF" w:rsidP="00582072">
      <w:pPr>
        <w:rPr>
          <w:sz w:val="24"/>
          <w:szCs w:val="24"/>
        </w:rPr>
      </w:pPr>
      <w:r>
        <w:rPr>
          <w:sz w:val="24"/>
          <w:szCs w:val="24"/>
        </w:rPr>
        <w:t>- Dit begin duidelik word dat die ewige lewe baie min te make het met eksterne dinge soos of ‘n mens Kersfees reg vier of nie.</w:t>
      </w:r>
    </w:p>
    <w:p w:rsidR="00AA29BF" w:rsidRDefault="00AA29BF" w:rsidP="00582072">
      <w:pPr>
        <w:rPr>
          <w:sz w:val="24"/>
          <w:szCs w:val="24"/>
        </w:rPr>
      </w:pPr>
      <w:r>
        <w:rPr>
          <w:sz w:val="24"/>
          <w:szCs w:val="24"/>
        </w:rPr>
        <w:t>- Dit het te make met ‘n innerlike saak: Ken ek die Vader? Of sal ek eendag hoor: Gaan weg van MY af – Ek ken jou nie?</w:t>
      </w:r>
    </w:p>
    <w:p w:rsidR="00AA29BF" w:rsidRDefault="00AA29BF" w:rsidP="00582072">
      <w:pPr>
        <w:rPr>
          <w:sz w:val="24"/>
          <w:szCs w:val="24"/>
        </w:rPr>
      </w:pPr>
      <w:r>
        <w:rPr>
          <w:sz w:val="24"/>
          <w:szCs w:val="24"/>
        </w:rPr>
        <w:t>-</w:t>
      </w:r>
      <w:r w:rsidR="003558C5">
        <w:rPr>
          <w:sz w:val="24"/>
          <w:szCs w:val="24"/>
        </w:rPr>
        <w:t xml:space="preserve"> Eksterne dinge vervaag en innerlike realiteite word belangrik: Die verhouding met die Vader.</w:t>
      </w:r>
    </w:p>
    <w:p w:rsidR="00582072" w:rsidRPr="00582072" w:rsidRDefault="003558C5" w:rsidP="00582072">
      <w:pPr>
        <w:numPr>
          <w:ilvl w:val="0"/>
          <w:numId w:val="2"/>
        </w:numPr>
        <w:rPr>
          <w:b/>
          <w:sz w:val="24"/>
          <w:szCs w:val="24"/>
          <w:u w:val="single"/>
        </w:rPr>
      </w:pPr>
      <w:r>
        <w:rPr>
          <w:b/>
          <w:sz w:val="24"/>
          <w:szCs w:val="24"/>
          <w:u w:val="single"/>
        </w:rPr>
        <w:t>EN JESUS CHRISTUS</w:t>
      </w:r>
    </w:p>
    <w:p w:rsidR="003558C5" w:rsidRDefault="003558C5" w:rsidP="00582072">
      <w:pPr>
        <w:rPr>
          <w:sz w:val="24"/>
          <w:szCs w:val="24"/>
        </w:rPr>
      </w:pPr>
      <w:r>
        <w:rPr>
          <w:sz w:val="24"/>
          <w:szCs w:val="24"/>
        </w:rPr>
        <w:t xml:space="preserve">- Maar dit is nog ‘n bietjie vaag: Hoe kan  mens die onsienlike God ken? </w:t>
      </w:r>
    </w:p>
    <w:p w:rsidR="003558C5" w:rsidRDefault="003558C5" w:rsidP="00582072">
      <w:pPr>
        <w:rPr>
          <w:sz w:val="24"/>
          <w:szCs w:val="24"/>
        </w:rPr>
      </w:pPr>
      <w:r>
        <w:rPr>
          <w:sz w:val="24"/>
          <w:szCs w:val="24"/>
        </w:rPr>
        <w:t xml:space="preserve">- Mens kan God slegs ken, as Hy Homself openbaar. </w:t>
      </w:r>
    </w:p>
    <w:p w:rsidR="00F0071D" w:rsidRDefault="00F0071D" w:rsidP="00582072">
      <w:pPr>
        <w:rPr>
          <w:sz w:val="24"/>
          <w:szCs w:val="24"/>
        </w:rPr>
      </w:pPr>
      <w:r>
        <w:rPr>
          <w:sz w:val="24"/>
          <w:szCs w:val="24"/>
        </w:rPr>
        <w:t>- In Jesus Christus kry God ‘n gestalte waarin ons Hom kan leer ken en Hom kan liefkry.</w:t>
      </w:r>
    </w:p>
    <w:p w:rsidR="00F0071D" w:rsidRDefault="00F0071D" w:rsidP="00582072">
      <w:pPr>
        <w:rPr>
          <w:sz w:val="24"/>
          <w:szCs w:val="24"/>
        </w:rPr>
      </w:pPr>
      <w:r>
        <w:rPr>
          <w:sz w:val="24"/>
          <w:szCs w:val="24"/>
        </w:rPr>
        <w:lastRenderedPageBreak/>
        <w:t>- Met die koms van Jesus druk God Sy oneindige heerlikheid uit op ‘n manier wat ons as mense kan verstaan.</w:t>
      </w:r>
    </w:p>
    <w:p w:rsidR="00F0071D" w:rsidRDefault="00F0071D" w:rsidP="00582072">
      <w:pPr>
        <w:rPr>
          <w:sz w:val="24"/>
          <w:szCs w:val="24"/>
        </w:rPr>
      </w:pPr>
      <w:r>
        <w:rPr>
          <w:sz w:val="24"/>
          <w:szCs w:val="24"/>
        </w:rPr>
        <w:t>- In Jesus begin ons iets verstaan oor hoe dit lyk as Goddelike Majesteit op die aarde kom leef.</w:t>
      </w:r>
    </w:p>
    <w:p w:rsidR="00F0071D" w:rsidRDefault="00F0071D" w:rsidP="00582072">
      <w:pPr>
        <w:rPr>
          <w:sz w:val="24"/>
          <w:szCs w:val="24"/>
        </w:rPr>
      </w:pPr>
      <w:r>
        <w:rPr>
          <w:sz w:val="24"/>
          <w:szCs w:val="24"/>
        </w:rPr>
        <w:t>- Dit was tog baie anders as  blink liggies en groen kersbome, en opgemaakte persente, en lekker eetgoed en goeie wense!</w:t>
      </w:r>
    </w:p>
    <w:p w:rsidR="00F0071D" w:rsidRDefault="00F0071D" w:rsidP="00582072">
      <w:pPr>
        <w:rPr>
          <w:sz w:val="24"/>
          <w:szCs w:val="24"/>
        </w:rPr>
      </w:pPr>
      <w:r>
        <w:rPr>
          <w:sz w:val="24"/>
          <w:szCs w:val="24"/>
        </w:rPr>
        <w:t>- Goddelike Majesteit dra leersandale en Sy voete word ook vuil. Hy bemoei Hom met die mense wat die samelewing geneig is om uit te stoot.</w:t>
      </w:r>
    </w:p>
    <w:p w:rsidR="00F0071D" w:rsidRDefault="00F0071D" w:rsidP="00582072">
      <w:pPr>
        <w:rPr>
          <w:sz w:val="24"/>
          <w:szCs w:val="24"/>
        </w:rPr>
      </w:pPr>
      <w:r>
        <w:rPr>
          <w:sz w:val="24"/>
          <w:szCs w:val="24"/>
        </w:rPr>
        <w:t>- Meer nog – uiteindelik sterf die Goddelike Majesteit ‘n skandelike dood</w:t>
      </w:r>
      <w:r w:rsidR="009E533E">
        <w:rPr>
          <w:sz w:val="24"/>
          <w:szCs w:val="24"/>
        </w:rPr>
        <w:t>.</w:t>
      </w:r>
    </w:p>
    <w:p w:rsidR="009E533E" w:rsidRDefault="009E533E" w:rsidP="00582072">
      <w:pPr>
        <w:rPr>
          <w:sz w:val="24"/>
          <w:szCs w:val="24"/>
        </w:rPr>
      </w:pPr>
      <w:r>
        <w:rPr>
          <w:sz w:val="24"/>
          <w:szCs w:val="24"/>
        </w:rPr>
        <w:t>- Onverstaanbaar as ons leer dat DIT is waarvoor Hy gekom het. Dit is waaroor Moses en Elia op die berg van verheerliking met Hom gepraat het.</w:t>
      </w:r>
    </w:p>
    <w:p w:rsidR="009E533E" w:rsidRDefault="009E533E" w:rsidP="00582072">
      <w:pPr>
        <w:rPr>
          <w:sz w:val="24"/>
          <w:szCs w:val="24"/>
        </w:rPr>
      </w:pPr>
      <w:r>
        <w:rPr>
          <w:sz w:val="24"/>
          <w:szCs w:val="24"/>
        </w:rPr>
        <w:t>- As ons hier staan is ons net ‘n klein treetjie van Sy uitspraak af (Jn14:6): Ek is die Weg en die Waarheid en die Lewe – niemand kom tot die Vader behalwe deur My nie.</w:t>
      </w:r>
    </w:p>
    <w:p w:rsidR="009E533E" w:rsidRDefault="009E533E" w:rsidP="009E533E">
      <w:pPr>
        <w:rPr>
          <w:sz w:val="24"/>
          <w:szCs w:val="24"/>
        </w:rPr>
      </w:pPr>
      <w:r>
        <w:rPr>
          <w:sz w:val="24"/>
          <w:szCs w:val="24"/>
        </w:rPr>
        <w:t>- Dit begin duidelik word dat die ewige lewe baie min te make het met eksterne dinge soos of ‘n mens Kersfees reg vier of nie.</w:t>
      </w:r>
    </w:p>
    <w:p w:rsidR="009E533E" w:rsidRDefault="009E533E" w:rsidP="009E533E">
      <w:pPr>
        <w:rPr>
          <w:sz w:val="24"/>
          <w:szCs w:val="24"/>
        </w:rPr>
      </w:pPr>
      <w:r>
        <w:rPr>
          <w:sz w:val="24"/>
          <w:szCs w:val="24"/>
        </w:rPr>
        <w:t>- Dit het te make met ‘n innerlike saak: Kom ek langs die regte Weg na die Vader?</w:t>
      </w:r>
    </w:p>
    <w:p w:rsidR="009E533E" w:rsidRDefault="009E533E" w:rsidP="009E533E">
      <w:pPr>
        <w:rPr>
          <w:sz w:val="24"/>
          <w:szCs w:val="24"/>
        </w:rPr>
      </w:pPr>
      <w:r>
        <w:rPr>
          <w:sz w:val="24"/>
          <w:szCs w:val="24"/>
        </w:rPr>
        <w:t>- As ek nie langs die regte Weg na God kom nie, sal Ek Hom nooit bereik nie, en is die vier van kersfees aldan nie ook irrelevant.</w:t>
      </w:r>
    </w:p>
    <w:p w:rsidR="009E533E" w:rsidRDefault="009E533E" w:rsidP="009E533E">
      <w:pPr>
        <w:rPr>
          <w:sz w:val="24"/>
          <w:szCs w:val="24"/>
        </w:rPr>
      </w:pPr>
      <w:r>
        <w:rPr>
          <w:sz w:val="24"/>
          <w:szCs w:val="24"/>
        </w:rPr>
        <w:lastRenderedPageBreak/>
        <w:t>- Dit beteken dat ons oe nie op Kersfees gerig moet wees nie – maar op Christus. Maar so geld vir elke ander gedenkdag.</w:t>
      </w:r>
    </w:p>
    <w:p w:rsidR="009F3C66" w:rsidRDefault="009F3C66" w:rsidP="009E533E">
      <w:pPr>
        <w:rPr>
          <w:sz w:val="24"/>
          <w:szCs w:val="24"/>
        </w:rPr>
      </w:pPr>
      <w:r>
        <w:rPr>
          <w:sz w:val="24"/>
          <w:szCs w:val="24"/>
        </w:rPr>
        <w:t xml:space="preserve">- Die Christus kan nooit gebruik word om aan Kersfees inhoud te gee nie (Die babatjie in die krippie) </w:t>
      </w:r>
    </w:p>
    <w:p w:rsidR="009F3C66" w:rsidRDefault="009F3C66" w:rsidP="009E533E">
      <w:pPr>
        <w:rPr>
          <w:sz w:val="24"/>
          <w:szCs w:val="24"/>
        </w:rPr>
      </w:pPr>
      <w:r>
        <w:rPr>
          <w:sz w:val="24"/>
          <w:szCs w:val="24"/>
        </w:rPr>
        <w:t>- As Kersfees nie in diens staan van Jesus Christus nie is dit afgodery en sonde. As Kersfees gevier word sonder dat die knie buig voor God se Messias is dit ‘n lee, sinnelose, moderne heidense fees.</w:t>
      </w:r>
    </w:p>
    <w:p w:rsidR="009E533E" w:rsidRDefault="009E533E" w:rsidP="00582072">
      <w:pPr>
        <w:rPr>
          <w:sz w:val="24"/>
          <w:szCs w:val="24"/>
        </w:rPr>
      </w:pPr>
    </w:p>
    <w:p w:rsidR="00582072" w:rsidRPr="00582072" w:rsidRDefault="003558C5" w:rsidP="00582072">
      <w:pPr>
        <w:numPr>
          <w:ilvl w:val="0"/>
          <w:numId w:val="2"/>
        </w:numPr>
        <w:rPr>
          <w:b/>
          <w:sz w:val="24"/>
          <w:szCs w:val="24"/>
          <w:u w:val="single"/>
        </w:rPr>
      </w:pPr>
      <w:r>
        <w:rPr>
          <w:b/>
          <w:sz w:val="24"/>
          <w:szCs w:val="24"/>
          <w:u w:val="single"/>
        </w:rPr>
        <w:t>WAT U GESTUUR HET</w:t>
      </w:r>
    </w:p>
    <w:p w:rsidR="00582072" w:rsidRDefault="009F3C66" w:rsidP="00582072">
      <w:pPr>
        <w:rPr>
          <w:sz w:val="24"/>
          <w:szCs w:val="24"/>
        </w:rPr>
      </w:pPr>
      <w:r>
        <w:rPr>
          <w:sz w:val="24"/>
          <w:szCs w:val="24"/>
        </w:rPr>
        <w:t>- Hierdie paar woorde bind die hemel aan die aarde, die tyd aan die ewigheid.</w:t>
      </w:r>
    </w:p>
    <w:p w:rsidR="009F3C66" w:rsidRDefault="009F3C66" w:rsidP="00582072">
      <w:pPr>
        <w:rPr>
          <w:sz w:val="24"/>
          <w:szCs w:val="24"/>
        </w:rPr>
      </w:pPr>
      <w:r>
        <w:rPr>
          <w:sz w:val="24"/>
          <w:szCs w:val="24"/>
        </w:rPr>
        <w:t>- Dis die betekenis van Kersfees : Daar was ‘n dag dat God Iemand gestuur het.</w:t>
      </w:r>
    </w:p>
    <w:p w:rsidR="009F3C66" w:rsidRDefault="009F3C66" w:rsidP="00582072">
      <w:pPr>
        <w:rPr>
          <w:sz w:val="24"/>
          <w:szCs w:val="24"/>
        </w:rPr>
      </w:pPr>
      <w:r>
        <w:rPr>
          <w:sz w:val="24"/>
          <w:szCs w:val="24"/>
        </w:rPr>
        <w:t>- Dit het werklik gebeur – en ons geloof is nie gebaseer op fabels soos die van St Nicholas, of kersvader, of die Kersboom nie.</w:t>
      </w:r>
    </w:p>
    <w:p w:rsidR="009F3C66" w:rsidRDefault="009F3C66" w:rsidP="00582072">
      <w:pPr>
        <w:rPr>
          <w:sz w:val="24"/>
          <w:szCs w:val="24"/>
        </w:rPr>
      </w:pPr>
      <w:r>
        <w:rPr>
          <w:sz w:val="24"/>
          <w:szCs w:val="24"/>
        </w:rPr>
        <w:t>- Ons geloof is gebaseer op ‘n werklikheid wat plaasgevind het op die stofstrate van die land  van Israel in die volheid van die tyd.</w:t>
      </w:r>
    </w:p>
    <w:p w:rsidR="009F3C66" w:rsidRDefault="009F3C66" w:rsidP="00582072">
      <w:pPr>
        <w:rPr>
          <w:sz w:val="24"/>
          <w:szCs w:val="24"/>
        </w:rPr>
      </w:pPr>
      <w:r>
        <w:rPr>
          <w:sz w:val="24"/>
          <w:szCs w:val="24"/>
        </w:rPr>
        <w:t>- En dit is tog iets waaroor ons bly kan wees! Want dit is die tyd toe ons Verlosser gekom het.</w:t>
      </w:r>
    </w:p>
    <w:p w:rsidR="009F3C66" w:rsidRDefault="009F3C66" w:rsidP="00582072">
      <w:pPr>
        <w:rPr>
          <w:sz w:val="24"/>
          <w:szCs w:val="24"/>
        </w:rPr>
      </w:pPr>
      <w:r>
        <w:rPr>
          <w:sz w:val="24"/>
          <w:szCs w:val="24"/>
        </w:rPr>
        <w:t>- Daarom mag mens maar fees vier.</w:t>
      </w:r>
    </w:p>
    <w:p w:rsidR="009F3C66" w:rsidRDefault="009F3C66" w:rsidP="00582072">
      <w:pPr>
        <w:rPr>
          <w:sz w:val="24"/>
          <w:szCs w:val="24"/>
        </w:rPr>
      </w:pPr>
      <w:r>
        <w:rPr>
          <w:sz w:val="24"/>
          <w:szCs w:val="24"/>
        </w:rPr>
        <w:t>- Daarom mag mens maar jou geliefdes bymekaar maak.</w:t>
      </w:r>
    </w:p>
    <w:p w:rsidR="009F3C66" w:rsidRDefault="009F3C66" w:rsidP="00582072">
      <w:pPr>
        <w:rPr>
          <w:sz w:val="24"/>
          <w:szCs w:val="24"/>
        </w:rPr>
      </w:pPr>
      <w:r>
        <w:rPr>
          <w:sz w:val="24"/>
          <w:szCs w:val="24"/>
        </w:rPr>
        <w:t>- Daarom mag mens maar vir mekaar in welwilledheid geskenke gee.</w:t>
      </w:r>
    </w:p>
    <w:p w:rsidR="008B2789" w:rsidRDefault="008B2789" w:rsidP="00582072">
      <w:pPr>
        <w:rPr>
          <w:sz w:val="24"/>
          <w:szCs w:val="24"/>
        </w:rPr>
      </w:pPr>
      <w:r>
        <w:rPr>
          <w:sz w:val="24"/>
          <w:szCs w:val="24"/>
        </w:rPr>
        <w:lastRenderedPageBreak/>
        <w:t>- Daarom mag ons dit maar lekker maak vir ons kinders.</w:t>
      </w:r>
    </w:p>
    <w:p w:rsidR="008B2789" w:rsidRDefault="008B2789" w:rsidP="00582072">
      <w:pPr>
        <w:rPr>
          <w:sz w:val="24"/>
          <w:szCs w:val="24"/>
        </w:rPr>
      </w:pPr>
      <w:r>
        <w:rPr>
          <w:sz w:val="24"/>
          <w:szCs w:val="24"/>
        </w:rPr>
        <w:t>- Daarom mag ons mekaar Goddelike seenwense toewens</w:t>
      </w:r>
    </w:p>
    <w:p w:rsidR="008B2789" w:rsidRDefault="008B2789" w:rsidP="00582072">
      <w:pPr>
        <w:rPr>
          <w:sz w:val="24"/>
          <w:szCs w:val="24"/>
        </w:rPr>
      </w:pPr>
      <w:r>
        <w:rPr>
          <w:sz w:val="24"/>
          <w:szCs w:val="24"/>
        </w:rPr>
        <w:t>-Daarom mag ons blye Kersliedere sing</w:t>
      </w:r>
    </w:p>
    <w:p w:rsidR="008B2789" w:rsidRDefault="008B2789" w:rsidP="00582072">
      <w:pPr>
        <w:rPr>
          <w:sz w:val="24"/>
          <w:szCs w:val="24"/>
        </w:rPr>
      </w:pPr>
      <w:r>
        <w:rPr>
          <w:sz w:val="24"/>
          <w:szCs w:val="24"/>
        </w:rPr>
        <w:t>- Dis nie dat God soiets nodig het nie</w:t>
      </w:r>
    </w:p>
    <w:p w:rsidR="008B2789" w:rsidRDefault="008B2789" w:rsidP="00582072">
      <w:pPr>
        <w:rPr>
          <w:sz w:val="24"/>
          <w:szCs w:val="24"/>
        </w:rPr>
      </w:pPr>
      <w:r>
        <w:rPr>
          <w:sz w:val="24"/>
          <w:szCs w:val="24"/>
        </w:rPr>
        <w:t>- Dis ons as mense wat soiets nodig het.</w:t>
      </w:r>
    </w:p>
    <w:p w:rsidR="008B2789" w:rsidRDefault="008B2789" w:rsidP="00582072">
      <w:pPr>
        <w:rPr>
          <w:sz w:val="24"/>
          <w:szCs w:val="24"/>
        </w:rPr>
      </w:pPr>
      <w:r>
        <w:rPr>
          <w:sz w:val="24"/>
          <w:szCs w:val="24"/>
        </w:rPr>
        <w:t>- Ons het nou en dan nodig om herhinner te word van God se gestuurde en om ons werklik te verheug in Sy koms.</w:t>
      </w:r>
    </w:p>
    <w:p w:rsidR="008B2789" w:rsidRDefault="008B2789" w:rsidP="00582072">
      <w:pPr>
        <w:rPr>
          <w:sz w:val="24"/>
          <w:szCs w:val="24"/>
        </w:rPr>
      </w:pPr>
      <w:r>
        <w:rPr>
          <w:sz w:val="24"/>
          <w:szCs w:val="24"/>
        </w:rPr>
        <w:t>- Dan moet die fokus egter nie op die dag wees nie, maar op die Verlosser. En dit is taamlik anders as die wereld se manier.</w:t>
      </w:r>
    </w:p>
    <w:p w:rsidR="00634B48" w:rsidRDefault="00BB1423">
      <w:pPr>
        <w:rPr>
          <w:b/>
          <w:sz w:val="24"/>
          <w:szCs w:val="24"/>
          <w:u w:val="single"/>
          <w:lang w:val="nl-NL"/>
        </w:rPr>
      </w:pPr>
      <w:r w:rsidRPr="00DA7898">
        <w:rPr>
          <w:b/>
          <w:sz w:val="24"/>
          <w:szCs w:val="24"/>
          <w:u w:val="single"/>
          <w:lang w:val="nl-NL"/>
        </w:rPr>
        <w:t>SLOT</w:t>
      </w:r>
    </w:p>
    <w:p w:rsidR="008B2789" w:rsidRDefault="008B2789" w:rsidP="008B2789">
      <w:pPr>
        <w:rPr>
          <w:sz w:val="24"/>
          <w:szCs w:val="24"/>
        </w:rPr>
      </w:pPr>
      <w:r>
        <w:rPr>
          <w:sz w:val="24"/>
          <w:szCs w:val="24"/>
        </w:rPr>
        <w:t>- Gaan en geniet God se dag, maar bly innerlik onbesoedeld van die wereld deur Die Vader in alles te ken.</w:t>
      </w:r>
    </w:p>
    <w:p w:rsidR="008B2789" w:rsidRDefault="008B2789" w:rsidP="008B2789">
      <w:pPr>
        <w:rPr>
          <w:sz w:val="24"/>
          <w:szCs w:val="24"/>
        </w:rPr>
      </w:pPr>
      <w:r>
        <w:rPr>
          <w:sz w:val="24"/>
          <w:szCs w:val="24"/>
        </w:rPr>
        <w:t>- Maar kom ons verheerlik die Here ook op ‘n meer tasbare wyse. Gebruik hierdie dag om God se liefde ook aan ander uit te deel. Let op – die Here sal jou wys hoe</w:t>
      </w:r>
      <w:r w:rsidR="00CD476B">
        <w:rPr>
          <w:sz w:val="24"/>
          <w:szCs w:val="24"/>
        </w:rPr>
        <w:t xml:space="preserve"> – sodra jy hierdie gebou verlaat.</w:t>
      </w:r>
    </w:p>
    <w:p w:rsidR="00CD476B" w:rsidRDefault="00CD476B" w:rsidP="00CD476B">
      <w:pPr>
        <w:jc w:val="center"/>
        <w:rPr>
          <w:sz w:val="24"/>
          <w:szCs w:val="24"/>
        </w:rPr>
      </w:pPr>
      <w:r>
        <w:rPr>
          <w:sz w:val="24"/>
          <w:szCs w:val="24"/>
        </w:rPr>
        <w:t>---000---</w:t>
      </w:r>
    </w:p>
    <w:p w:rsidR="00CD476B" w:rsidRPr="001B5230" w:rsidRDefault="00CD476B" w:rsidP="008B2789">
      <w:pPr>
        <w:rPr>
          <w:sz w:val="24"/>
          <w:szCs w:val="24"/>
        </w:rPr>
      </w:pPr>
    </w:p>
    <w:p w:rsidR="008B2789" w:rsidRPr="008B2789" w:rsidRDefault="008B2789">
      <w:pPr>
        <w:rPr>
          <w:sz w:val="24"/>
          <w:szCs w:val="24"/>
          <w:lang w:val="nl-NL"/>
        </w:rPr>
      </w:pPr>
    </w:p>
    <w:p w:rsidR="009E3DA6" w:rsidRPr="009E3DA6" w:rsidRDefault="009E3DA6" w:rsidP="009E3DA6">
      <w:pPr>
        <w:pStyle w:val="ListParagraph"/>
        <w:numPr>
          <w:ilvl w:val="0"/>
          <w:numId w:val="3"/>
        </w:numPr>
        <w:rPr>
          <w:rFonts w:ascii="Georgia" w:hAnsi="Georgia" w:cs="Georgia"/>
          <w:sz w:val="22"/>
          <w:szCs w:val="22"/>
          <w:lang w:val="en-ZA" w:eastAsia="en-ZA"/>
        </w:rPr>
      </w:pPr>
      <w:r w:rsidRPr="009E3DA6">
        <w:rPr>
          <w:rFonts w:ascii="Georgia" w:hAnsi="Georgia" w:cs="Georgia"/>
          <w:sz w:val="22"/>
          <w:szCs w:val="22"/>
          <w:lang w:val="en-ZA" w:eastAsia="en-ZA"/>
        </w:rPr>
        <w:t xml:space="preserve">Hanging the </w:t>
      </w:r>
      <w:r w:rsidRPr="009E3DA6">
        <w:rPr>
          <w:rFonts w:ascii="Georgia" w:hAnsi="Georgia" w:cs="Georgia"/>
          <w:sz w:val="22"/>
          <w:szCs w:val="22"/>
          <w:highlight w:val="yellow"/>
          <w:lang w:val="en-ZA" w:eastAsia="en-ZA"/>
        </w:rPr>
        <w:t>Christmas stocking</w:t>
      </w:r>
      <w:r w:rsidRPr="009E3DA6">
        <w:rPr>
          <w:rFonts w:ascii="Georgia" w:hAnsi="Georgia" w:cs="Georgia"/>
          <w:sz w:val="22"/>
          <w:szCs w:val="22"/>
          <w:lang w:val="en-ZA" w:eastAsia="en-ZA"/>
        </w:rPr>
        <w:t xml:space="preserve"> on the hearth on Christmas Eve in the hope that it will be filled with presents the next morning is a custom that goes back about </w:t>
      </w:r>
      <w:r w:rsidRPr="009E3DA6">
        <w:rPr>
          <w:rFonts w:ascii="Georgia" w:hAnsi="Georgia" w:cs="Georgia"/>
          <w:sz w:val="22"/>
          <w:szCs w:val="22"/>
          <w:highlight w:val="yellow"/>
          <w:lang w:val="en-ZA" w:eastAsia="en-ZA"/>
        </w:rPr>
        <w:t>400</w:t>
      </w:r>
      <w:r w:rsidRPr="009E3DA6">
        <w:rPr>
          <w:rFonts w:ascii="Georgia" w:hAnsi="Georgia" w:cs="Georgia"/>
          <w:sz w:val="22"/>
          <w:szCs w:val="22"/>
          <w:lang w:val="en-ZA" w:eastAsia="en-ZA"/>
        </w:rPr>
        <w:t xml:space="preserve"> years. It derived from the custom in </w:t>
      </w:r>
      <w:r w:rsidRPr="009E3DA6">
        <w:rPr>
          <w:rFonts w:ascii="Georgia" w:hAnsi="Georgia" w:cs="Georgia"/>
          <w:sz w:val="22"/>
          <w:szCs w:val="22"/>
          <w:highlight w:val="yellow"/>
          <w:lang w:val="en-ZA" w:eastAsia="en-ZA"/>
        </w:rPr>
        <w:t>Holland</w:t>
      </w:r>
      <w:r w:rsidRPr="009E3DA6">
        <w:rPr>
          <w:rFonts w:ascii="Georgia" w:hAnsi="Georgia" w:cs="Georgia"/>
          <w:sz w:val="22"/>
          <w:szCs w:val="22"/>
          <w:lang w:val="en-ZA" w:eastAsia="en-ZA"/>
        </w:rPr>
        <w:t xml:space="preserve"> of children placing </w:t>
      </w:r>
      <w:r w:rsidRPr="009E3DA6">
        <w:rPr>
          <w:rFonts w:ascii="Georgia" w:hAnsi="Georgia" w:cs="Georgia"/>
          <w:sz w:val="22"/>
          <w:szCs w:val="22"/>
          <w:highlight w:val="yellow"/>
          <w:lang w:val="en-ZA" w:eastAsia="en-ZA"/>
        </w:rPr>
        <w:t>wooden shoes</w:t>
      </w:r>
      <w:r w:rsidRPr="009E3DA6">
        <w:rPr>
          <w:rFonts w:ascii="Georgia" w:hAnsi="Georgia" w:cs="Georgia"/>
          <w:sz w:val="22"/>
          <w:szCs w:val="22"/>
          <w:lang w:val="en-ZA" w:eastAsia="en-ZA"/>
        </w:rPr>
        <w:t xml:space="preserve"> next to the hearth the night before the arrival of </w:t>
      </w:r>
      <w:r w:rsidRPr="009E3DA6">
        <w:rPr>
          <w:rFonts w:ascii="Georgia" w:hAnsi="Georgia" w:cs="Georgia"/>
          <w:sz w:val="22"/>
          <w:szCs w:val="22"/>
          <w:lang w:val="en-ZA" w:eastAsia="en-ZA"/>
        </w:rPr>
        <w:lastRenderedPageBreak/>
        <w:t xml:space="preserve">St. Nicholas. The children would fill their shoes with </w:t>
      </w:r>
      <w:r w:rsidRPr="009E3DA6">
        <w:rPr>
          <w:rFonts w:ascii="Georgia" w:hAnsi="Georgia" w:cs="Georgia"/>
          <w:sz w:val="22"/>
          <w:szCs w:val="22"/>
          <w:highlight w:val="yellow"/>
          <w:lang w:val="en-ZA" w:eastAsia="en-ZA"/>
        </w:rPr>
        <w:t>straw and food for St Nicholas's</w:t>
      </w:r>
      <w:r w:rsidRPr="009E3DA6">
        <w:rPr>
          <w:rFonts w:ascii="Georgia" w:hAnsi="Georgia" w:cs="Georgia"/>
          <w:sz w:val="22"/>
          <w:szCs w:val="22"/>
          <w:lang w:val="en-ZA" w:eastAsia="en-ZA"/>
        </w:rPr>
        <w:t xml:space="preserve"> for the donkey that carried the gifts. In exchange he would leave them a </w:t>
      </w:r>
      <w:r w:rsidRPr="009E3DA6">
        <w:rPr>
          <w:rFonts w:ascii="Georgia" w:hAnsi="Georgia" w:cs="Georgia"/>
          <w:sz w:val="22"/>
          <w:szCs w:val="22"/>
          <w:highlight w:val="yellow"/>
          <w:lang w:val="en-ZA" w:eastAsia="en-ZA"/>
        </w:rPr>
        <w:t>small gift</w:t>
      </w:r>
      <w:r w:rsidRPr="009E3DA6">
        <w:rPr>
          <w:rFonts w:ascii="Georgia" w:hAnsi="Georgia" w:cs="Georgia"/>
          <w:sz w:val="22"/>
          <w:szCs w:val="22"/>
          <w:lang w:val="en-ZA" w:eastAsia="en-ZA"/>
        </w:rPr>
        <w:t xml:space="preserve"> such as small cakes, fruits and other gifts. </w:t>
      </w:r>
      <w:r w:rsidRPr="009E3DA6">
        <w:rPr>
          <w:rFonts w:ascii="Georgia" w:hAnsi="Georgia" w:cs="Georgia"/>
          <w:sz w:val="22"/>
          <w:szCs w:val="22"/>
          <w:highlight w:val="yellow"/>
          <w:lang w:val="en-ZA" w:eastAsia="en-ZA"/>
        </w:rPr>
        <w:t>Stockings</w:t>
      </w:r>
      <w:r w:rsidRPr="009E3DA6">
        <w:rPr>
          <w:rFonts w:ascii="Georgia" w:hAnsi="Georgia" w:cs="Georgia"/>
          <w:sz w:val="22"/>
          <w:szCs w:val="22"/>
          <w:lang w:val="en-ZA" w:eastAsia="en-ZA"/>
        </w:rPr>
        <w:t xml:space="preserve"> were substituted for the shoes in </w:t>
      </w:r>
      <w:r w:rsidRPr="009E3DA6">
        <w:rPr>
          <w:rFonts w:ascii="Georgia" w:hAnsi="Georgia" w:cs="Georgia"/>
          <w:sz w:val="22"/>
          <w:szCs w:val="22"/>
          <w:highlight w:val="yellow"/>
          <w:lang w:val="en-ZA" w:eastAsia="en-ZA"/>
        </w:rPr>
        <w:t>Britain</w:t>
      </w:r>
      <w:r w:rsidRPr="009E3DA6">
        <w:rPr>
          <w:rFonts w:ascii="Georgia" w:hAnsi="Georgia" w:cs="Georgia"/>
          <w:sz w:val="22"/>
          <w:szCs w:val="22"/>
          <w:lang w:val="en-ZA" w:eastAsia="en-ZA"/>
        </w:rPr>
        <w:t>, most of Europe and in North America.</w:t>
      </w:r>
    </w:p>
    <w:p w:rsidR="009E3DA6" w:rsidRPr="009E3DA6" w:rsidRDefault="009E3DA6" w:rsidP="009E3DA6">
      <w:pPr>
        <w:rPr>
          <w:rFonts w:ascii="Georgia" w:hAnsi="Georgia" w:cs="Georgia"/>
          <w:sz w:val="22"/>
          <w:szCs w:val="22"/>
          <w:lang w:val="en-ZA" w:eastAsia="en-ZA"/>
        </w:rPr>
      </w:pPr>
    </w:p>
    <w:p w:rsidR="009E3DA6" w:rsidRPr="009E3DA6" w:rsidRDefault="009E3DA6" w:rsidP="009E3DA6">
      <w:pPr>
        <w:pStyle w:val="ListParagraph"/>
        <w:numPr>
          <w:ilvl w:val="0"/>
          <w:numId w:val="3"/>
        </w:numPr>
        <w:rPr>
          <w:rFonts w:ascii="Georgia" w:hAnsi="Georgia" w:cs="Georgia"/>
          <w:sz w:val="22"/>
          <w:szCs w:val="22"/>
          <w:lang w:val="en-ZA" w:eastAsia="en-ZA"/>
        </w:rPr>
      </w:pPr>
      <w:r w:rsidRPr="009E3DA6">
        <w:rPr>
          <w:rFonts w:ascii="Georgia" w:hAnsi="Georgia" w:cs="Georgia"/>
          <w:sz w:val="22"/>
          <w:szCs w:val="22"/>
          <w:highlight w:val="yellow"/>
          <w:lang w:val="en-ZA" w:eastAsia="en-ZA"/>
        </w:rPr>
        <w:t>Spain and South America</w:t>
      </w:r>
      <w:r w:rsidRPr="009E3DA6">
        <w:rPr>
          <w:rFonts w:ascii="Georgia" w:hAnsi="Georgia" w:cs="Georgia"/>
          <w:sz w:val="22"/>
          <w:szCs w:val="22"/>
          <w:lang w:val="en-ZA" w:eastAsia="en-ZA"/>
        </w:rPr>
        <w:t xml:space="preserve">: </w:t>
      </w:r>
      <w:r w:rsidRPr="009E3DA6">
        <w:rPr>
          <w:rFonts w:ascii="Georgia" w:hAnsi="Georgia" w:cs="Georgia"/>
          <w:sz w:val="22"/>
          <w:szCs w:val="22"/>
          <w:highlight w:val="yellow"/>
          <w:lang w:val="en-ZA" w:eastAsia="en-ZA"/>
        </w:rPr>
        <w:t>The Three Kings</w:t>
      </w:r>
      <w:r w:rsidRPr="009E3DA6">
        <w:rPr>
          <w:rFonts w:ascii="Georgia" w:hAnsi="Georgia" w:cs="Georgia"/>
          <w:sz w:val="22"/>
          <w:szCs w:val="22"/>
          <w:lang w:val="en-ZA" w:eastAsia="en-ZA"/>
        </w:rPr>
        <w:br/>
      </w:r>
      <w:r w:rsidRPr="009E3DA6">
        <w:rPr>
          <w:rFonts w:ascii="Georgia" w:hAnsi="Georgia" w:cs="Georgia"/>
          <w:sz w:val="22"/>
          <w:szCs w:val="22"/>
          <w:highlight w:val="yellow"/>
          <w:lang w:val="en-ZA" w:eastAsia="en-ZA"/>
        </w:rPr>
        <w:t>Italy: La Befana</w:t>
      </w:r>
      <w:r w:rsidRPr="009E3DA6">
        <w:rPr>
          <w:rFonts w:ascii="Georgia" w:hAnsi="Georgia" w:cs="Georgia"/>
          <w:sz w:val="22"/>
          <w:szCs w:val="22"/>
          <w:lang w:val="en-ZA" w:eastAsia="en-ZA"/>
        </w:rPr>
        <w:t xml:space="preserve"> (a kindly old witch)</w:t>
      </w:r>
      <w:r w:rsidRPr="009E3DA6">
        <w:rPr>
          <w:rFonts w:ascii="Georgia" w:hAnsi="Georgia" w:cs="Georgia"/>
          <w:sz w:val="22"/>
          <w:szCs w:val="22"/>
          <w:lang w:val="en-ZA" w:eastAsia="en-ZA"/>
        </w:rPr>
        <w:br/>
      </w:r>
      <w:r w:rsidRPr="009E3DA6">
        <w:rPr>
          <w:rFonts w:ascii="Georgia" w:hAnsi="Georgia" w:cs="Georgia"/>
          <w:sz w:val="22"/>
          <w:szCs w:val="22"/>
          <w:highlight w:val="yellow"/>
          <w:lang w:val="en-ZA" w:eastAsia="en-ZA"/>
        </w:rPr>
        <w:t>England: Father Christmas</w:t>
      </w:r>
      <w:r w:rsidRPr="009E3DA6">
        <w:rPr>
          <w:rFonts w:ascii="Georgia" w:hAnsi="Georgia" w:cs="Georgia"/>
          <w:sz w:val="22"/>
          <w:szCs w:val="22"/>
          <w:lang w:val="en-ZA" w:eastAsia="en-ZA"/>
        </w:rPr>
        <w:br/>
      </w:r>
      <w:r w:rsidRPr="009E3DA6">
        <w:rPr>
          <w:rFonts w:ascii="Georgia" w:hAnsi="Georgia" w:cs="Georgia"/>
          <w:sz w:val="22"/>
          <w:szCs w:val="22"/>
          <w:highlight w:val="yellow"/>
          <w:lang w:val="en-ZA" w:eastAsia="en-ZA"/>
        </w:rPr>
        <w:t>France: Pere Noel</w:t>
      </w:r>
      <w:r w:rsidRPr="009E3DA6">
        <w:rPr>
          <w:rFonts w:ascii="Georgia" w:hAnsi="Georgia" w:cs="Georgia"/>
          <w:sz w:val="22"/>
          <w:szCs w:val="22"/>
          <w:lang w:val="en-ZA" w:eastAsia="en-ZA"/>
        </w:rPr>
        <w:t xml:space="preserve"> (Father Christmas)</w:t>
      </w:r>
      <w:r w:rsidRPr="009E3DA6">
        <w:rPr>
          <w:rFonts w:ascii="Georgia" w:hAnsi="Georgia" w:cs="Georgia"/>
          <w:sz w:val="22"/>
          <w:szCs w:val="22"/>
          <w:lang w:val="en-ZA" w:eastAsia="en-ZA"/>
        </w:rPr>
        <w:br/>
      </w:r>
      <w:r w:rsidRPr="009E3DA6">
        <w:rPr>
          <w:rFonts w:ascii="Georgia" w:hAnsi="Georgia" w:cs="Georgia"/>
          <w:sz w:val="22"/>
          <w:szCs w:val="22"/>
          <w:highlight w:val="yellow"/>
          <w:lang w:val="en-ZA" w:eastAsia="en-ZA"/>
        </w:rPr>
        <w:t>Russia</w:t>
      </w:r>
      <w:r w:rsidRPr="009E3DA6">
        <w:rPr>
          <w:rFonts w:ascii="Georgia" w:hAnsi="Georgia" w:cs="Georgia"/>
          <w:sz w:val="22"/>
          <w:szCs w:val="22"/>
          <w:lang w:val="en-ZA" w:eastAsia="en-ZA"/>
        </w:rPr>
        <w:t xml:space="preserve">: In some parts - </w:t>
      </w:r>
      <w:r w:rsidRPr="009E3DA6">
        <w:rPr>
          <w:rFonts w:ascii="Georgia" w:hAnsi="Georgia" w:cs="Georgia"/>
          <w:sz w:val="22"/>
          <w:szCs w:val="22"/>
          <w:highlight w:val="yellow"/>
          <w:lang w:val="en-ZA" w:eastAsia="en-ZA"/>
        </w:rPr>
        <w:t>Babouschka</w:t>
      </w:r>
      <w:r w:rsidRPr="009E3DA6">
        <w:rPr>
          <w:rFonts w:ascii="Georgia" w:hAnsi="Georgia" w:cs="Georgia"/>
          <w:sz w:val="22"/>
          <w:szCs w:val="22"/>
          <w:lang w:val="en-ZA" w:eastAsia="en-ZA"/>
        </w:rPr>
        <w:t xml:space="preserve"> (a grandmotherly figure)</w:t>
      </w:r>
      <w:r w:rsidRPr="009E3DA6">
        <w:rPr>
          <w:rFonts w:ascii="Georgia" w:hAnsi="Georgia" w:cs="Georgia"/>
          <w:sz w:val="22"/>
          <w:szCs w:val="22"/>
          <w:lang w:val="en-ZA" w:eastAsia="en-ZA"/>
        </w:rPr>
        <w:br/>
        <w:t xml:space="preserve">Other parts it is </w:t>
      </w:r>
      <w:r w:rsidRPr="009E3DA6">
        <w:rPr>
          <w:rFonts w:ascii="Georgia" w:hAnsi="Georgia" w:cs="Georgia"/>
          <w:sz w:val="22"/>
          <w:szCs w:val="22"/>
          <w:highlight w:val="yellow"/>
          <w:lang w:val="en-ZA" w:eastAsia="en-ZA"/>
        </w:rPr>
        <w:t>Grandfather Frost</w:t>
      </w:r>
      <w:r w:rsidRPr="009E3DA6">
        <w:rPr>
          <w:rFonts w:ascii="Georgia" w:hAnsi="Georgia" w:cs="Georgia"/>
          <w:sz w:val="22"/>
          <w:szCs w:val="22"/>
          <w:lang w:val="en-ZA" w:eastAsia="en-ZA"/>
        </w:rPr>
        <w:t>.</w:t>
      </w:r>
      <w:r w:rsidRPr="009E3DA6">
        <w:rPr>
          <w:rFonts w:ascii="Georgia" w:hAnsi="Georgia" w:cs="Georgia"/>
          <w:sz w:val="22"/>
          <w:szCs w:val="22"/>
          <w:lang w:val="en-ZA" w:eastAsia="en-ZA"/>
        </w:rPr>
        <w:br/>
      </w:r>
      <w:r w:rsidRPr="009E3DA6">
        <w:rPr>
          <w:rFonts w:ascii="Georgia" w:hAnsi="Georgia" w:cs="Georgia"/>
          <w:sz w:val="22"/>
          <w:szCs w:val="22"/>
          <w:highlight w:val="yellow"/>
          <w:lang w:val="en-ZA" w:eastAsia="en-ZA"/>
        </w:rPr>
        <w:t>Germany</w:t>
      </w:r>
      <w:r w:rsidRPr="009E3DA6">
        <w:rPr>
          <w:rFonts w:ascii="Georgia" w:hAnsi="Georgia" w:cs="Georgia"/>
          <w:sz w:val="22"/>
          <w:szCs w:val="22"/>
          <w:lang w:val="en-ZA" w:eastAsia="en-ZA"/>
        </w:rPr>
        <w:t xml:space="preserve">: </w:t>
      </w:r>
      <w:r w:rsidRPr="009E3DA6">
        <w:rPr>
          <w:rFonts w:ascii="Georgia" w:hAnsi="Georgia" w:cs="Georgia"/>
          <w:sz w:val="22"/>
          <w:szCs w:val="22"/>
          <w:highlight w:val="yellow"/>
          <w:lang w:val="en-ZA" w:eastAsia="en-ZA"/>
        </w:rPr>
        <w:t>Christkind</w:t>
      </w:r>
      <w:r w:rsidRPr="009E3DA6">
        <w:rPr>
          <w:rFonts w:ascii="Georgia" w:hAnsi="Georgia" w:cs="Georgia"/>
          <w:sz w:val="22"/>
          <w:szCs w:val="22"/>
          <w:lang w:val="en-ZA" w:eastAsia="en-ZA"/>
        </w:rPr>
        <w:t xml:space="preserve"> (angelic messenger from Jesus)</w:t>
      </w:r>
      <w:r w:rsidRPr="009E3DA6">
        <w:rPr>
          <w:rFonts w:ascii="Georgia" w:hAnsi="Georgia" w:cs="Georgia"/>
          <w:sz w:val="22"/>
          <w:szCs w:val="22"/>
          <w:lang w:val="en-ZA" w:eastAsia="en-ZA"/>
        </w:rPr>
        <w:br/>
        <w:t>She is a beautiful fair haired girl with a shining crown of candles.</w:t>
      </w:r>
      <w:r w:rsidRPr="009E3DA6">
        <w:rPr>
          <w:rFonts w:ascii="Georgia" w:hAnsi="Georgia" w:cs="Georgia"/>
          <w:sz w:val="22"/>
          <w:szCs w:val="22"/>
          <w:lang w:val="en-ZA" w:eastAsia="en-ZA"/>
        </w:rPr>
        <w:br/>
      </w:r>
      <w:r w:rsidRPr="009E3DA6">
        <w:rPr>
          <w:rFonts w:ascii="Georgia" w:hAnsi="Georgia" w:cs="Georgia"/>
          <w:sz w:val="22"/>
          <w:szCs w:val="22"/>
          <w:highlight w:val="yellow"/>
          <w:lang w:val="en-ZA" w:eastAsia="en-ZA"/>
        </w:rPr>
        <w:t>Scandinavia</w:t>
      </w:r>
      <w:r w:rsidRPr="009E3DA6">
        <w:rPr>
          <w:rFonts w:ascii="Georgia" w:hAnsi="Georgia" w:cs="Georgia"/>
          <w:sz w:val="22"/>
          <w:szCs w:val="22"/>
          <w:lang w:val="en-ZA" w:eastAsia="en-ZA"/>
        </w:rPr>
        <w:t xml:space="preserve">: a variety of Christmas </w:t>
      </w:r>
      <w:r w:rsidRPr="009E3DA6">
        <w:rPr>
          <w:rFonts w:ascii="Georgia" w:hAnsi="Georgia" w:cs="Georgia"/>
          <w:sz w:val="22"/>
          <w:szCs w:val="22"/>
          <w:highlight w:val="yellow"/>
          <w:lang w:val="en-ZA" w:eastAsia="en-ZA"/>
        </w:rPr>
        <w:t>gnomes</w:t>
      </w:r>
      <w:r w:rsidRPr="009E3DA6">
        <w:rPr>
          <w:rFonts w:ascii="Georgia" w:hAnsi="Georgia" w:cs="Georgia"/>
          <w:sz w:val="22"/>
          <w:szCs w:val="22"/>
          <w:lang w:val="en-ZA" w:eastAsia="en-ZA"/>
        </w:rPr>
        <w:t>. One is called Julenisse</w:t>
      </w:r>
      <w:r w:rsidRPr="009E3DA6">
        <w:rPr>
          <w:rFonts w:ascii="Georgia" w:hAnsi="Georgia" w:cs="Georgia"/>
          <w:sz w:val="22"/>
          <w:szCs w:val="22"/>
          <w:lang w:val="en-ZA" w:eastAsia="en-ZA"/>
        </w:rPr>
        <w:br/>
      </w:r>
      <w:r w:rsidRPr="009E3DA6">
        <w:rPr>
          <w:rFonts w:ascii="Georgia" w:hAnsi="Georgia" w:cs="Georgia"/>
          <w:sz w:val="22"/>
          <w:szCs w:val="22"/>
          <w:highlight w:val="yellow"/>
          <w:lang w:val="en-ZA" w:eastAsia="en-ZA"/>
        </w:rPr>
        <w:t>Holland: St Nicholas.</w:t>
      </w:r>
    </w:p>
    <w:p w:rsidR="009E3DA6" w:rsidRPr="009E3DA6" w:rsidRDefault="009E3DA6">
      <w:pPr>
        <w:rPr>
          <w:rFonts w:ascii="Georgia" w:hAnsi="Georgia" w:cs="Georgia"/>
          <w:sz w:val="22"/>
          <w:szCs w:val="22"/>
          <w:lang w:val="en-ZA" w:eastAsia="en-ZA"/>
        </w:rPr>
      </w:pPr>
    </w:p>
    <w:p w:rsidR="009E3DA6" w:rsidRPr="00DA7898" w:rsidRDefault="009E3DA6">
      <w:pPr>
        <w:rPr>
          <w:b/>
          <w:sz w:val="24"/>
          <w:szCs w:val="24"/>
          <w:u w:val="single"/>
          <w:lang w:val="nl-NL"/>
        </w:rPr>
      </w:pPr>
    </w:p>
    <w:sectPr w:rsidR="009E3DA6" w:rsidRPr="00DA7898" w:rsidSect="001F57E1">
      <w:headerReference w:type="default" r:id="rId7"/>
      <w:footerReference w:type="default" r:id="rId8"/>
      <w:pgSz w:w="16834" w:h="11909" w:orient="landscape" w:code="9"/>
      <w:pgMar w:top="1440" w:right="864" w:bottom="1440" w:left="864" w:header="720" w:footer="720" w:gutter="0"/>
      <w:cols w:num="3"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DFE" w:rsidRDefault="00E62DFE">
      <w:r>
        <w:separator/>
      </w:r>
    </w:p>
  </w:endnote>
  <w:endnote w:type="continuationSeparator" w:id="1">
    <w:p w:rsidR="00E62DFE" w:rsidRDefault="00E6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C5" w:rsidRDefault="007916C5">
    <w:pPr>
      <w:pStyle w:val="Footer"/>
    </w:pPr>
    <w:r>
      <w:t>KPJ Nel</w:t>
    </w:r>
  </w:p>
  <w:p w:rsidR="007916C5" w:rsidRDefault="001F57E1">
    <w:pPr>
      <w:pStyle w:val="Footer"/>
    </w:pPr>
    <w:fldSimple w:instr=" DATE \@ &quot;M/d/yyyy&quot; ">
      <w:r w:rsidR="008F5F2E">
        <w:rPr>
          <w:noProof/>
        </w:rPr>
        <w:t>12/24/2008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DFE" w:rsidRDefault="00E62DFE">
      <w:r>
        <w:separator/>
      </w:r>
    </w:p>
  </w:footnote>
  <w:footnote w:type="continuationSeparator" w:id="1">
    <w:p w:rsidR="00E62DFE" w:rsidRDefault="00E6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C5" w:rsidRPr="00CD7EFC" w:rsidRDefault="007916C5" w:rsidP="00CD7EFC">
    <w:pPr>
      <w:pStyle w:val="Header"/>
      <w:rPr>
        <w:b/>
        <w:i/>
        <w:sz w:val="16"/>
        <w:szCs w:val="16"/>
      </w:rPr>
    </w:pPr>
    <w:r w:rsidRPr="00CD7EFC">
      <w:rPr>
        <w:b/>
        <w:i/>
        <w:sz w:val="16"/>
        <w:szCs w:val="16"/>
      </w:rPr>
      <w:t>Beknopte Preeknota’s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209A0"/>
    <w:multiLevelType w:val="hybridMultilevel"/>
    <w:tmpl w:val="6D86252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83878EA"/>
    <w:multiLevelType w:val="singleLevel"/>
    <w:tmpl w:val="DFDEFFDE"/>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
    <w:nsid w:val="7EA431C9"/>
    <w:multiLevelType w:val="hybridMultilevel"/>
    <w:tmpl w:val="D638C0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CD7EFC"/>
    <w:rsid w:val="000442BE"/>
    <w:rsid w:val="00125AC9"/>
    <w:rsid w:val="0018252F"/>
    <w:rsid w:val="001B5230"/>
    <w:rsid w:val="001E52DC"/>
    <w:rsid w:val="001F57E1"/>
    <w:rsid w:val="00247B93"/>
    <w:rsid w:val="002B392E"/>
    <w:rsid w:val="00312414"/>
    <w:rsid w:val="00344991"/>
    <w:rsid w:val="003558C5"/>
    <w:rsid w:val="003F297E"/>
    <w:rsid w:val="00410C5A"/>
    <w:rsid w:val="00412BA9"/>
    <w:rsid w:val="00444B29"/>
    <w:rsid w:val="00506A95"/>
    <w:rsid w:val="00582072"/>
    <w:rsid w:val="00634B48"/>
    <w:rsid w:val="0074253A"/>
    <w:rsid w:val="007916C5"/>
    <w:rsid w:val="007B2A3A"/>
    <w:rsid w:val="0082492B"/>
    <w:rsid w:val="00857744"/>
    <w:rsid w:val="008B2789"/>
    <w:rsid w:val="008F5F2E"/>
    <w:rsid w:val="00947836"/>
    <w:rsid w:val="009A3FA0"/>
    <w:rsid w:val="009A5F27"/>
    <w:rsid w:val="009C6D8F"/>
    <w:rsid w:val="009E3DA6"/>
    <w:rsid w:val="009E533E"/>
    <w:rsid w:val="009F3C66"/>
    <w:rsid w:val="00A14997"/>
    <w:rsid w:val="00A64122"/>
    <w:rsid w:val="00AA29BF"/>
    <w:rsid w:val="00BB1423"/>
    <w:rsid w:val="00C1403B"/>
    <w:rsid w:val="00C27018"/>
    <w:rsid w:val="00CD476B"/>
    <w:rsid w:val="00CD7EFC"/>
    <w:rsid w:val="00D7062F"/>
    <w:rsid w:val="00DA7898"/>
    <w:rsid w:val="00E62DFE"/>
    <w:rsid w:val="00EC083A"/>
    <w:rsid w:val="00F0071D"/>
    <w:rsid w:val="00F115BE"/>
    <w:rsid w:val="00F31543"/>
    <w:rsid w:val="00F71D21"/>
    <w:rsid w:val="00FB7B02"/>
    <w:rsid w:val="00FF58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E1"/>
    <w:pPr>
      <w:overflowPunct w:val="0"/>
      <w:autoSpaceDE w:val="0"/>
      <w:autoSpaceDN w:val="0"/>
      <w:adjustRightInd w:val="0"/>
      <w:textAlignment w:val="baseline"/>
    </w:pPr>
    <w:rPr>
      <w:lang w:val="en-US"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57E1"/>
    <w:pPr>
      <w:tabs>
        <w:tab w:val="center" w:pos="4153"/>
        <w:tab w:val="right" w:pos="8306"/>
      </w:tabs>
    </w:pPr>
  </w:style>
  <w:style w:type="paragraph" w:styleId="Footer">
    <w:name w:val="footer"/>
    <w:basedOn w:val="Normal"/>
    <w:rsid w:val="001F57E1"/>
    <w:pPr>
      <w:tabs>
        <w:tab w:val="center" w:pos="4153"/>
        <w:tab w:val="right" w:pos="8306"/>
      </w:tabs>
    </w:pPr>
  </w:style>
  <w:style w:type="paragraph" w:styleId="BalloonText">
    <w:name w:val="Balloon Text"/>
    <w:basedOn w:val="Normal"/>
    <w:semiHidden/>
    <w:rsid w:val="007916C5"/>
    <w:rPr>
      <w:rFonts w:ascii="Tahoma" w:hAnsi="Tahoma" w:cs="Tahoma"/>
      <w:sz w:val="16"/>
      <w:szCs w:val="16"/>
    </w:rPr>
  </w:style>
  <w:style w:type="paragraph" w:styleId="NormalWeb">
    <w:name w:val="Normal (Web)"/>
    <w:basedOn w:val="Normal"/>
    <w:uiPriority w:val="99"/>
    <w:semiHidden/>
    <w:unhideWhenUsed/>
    <w:rsid w:val="009E3DA6"/>
    <w:pPr>
      <w:overflowPunct/>
      <w:autoSpaceDE/>
      <w:autoSpaceDN/>
      <w:adjustRightInd/>
      <w:spacing w:before="100" w:beforeAutospacing="1" w:after="100" w:afterAutospacing="1"/>
      <w:textAlignment w:val="auto"/>
    </w:pPr>
    <w:rPr>
      <w:sz w:val="24"/>
      <w:szCs w:val="24"/>
      <w:lang w:val="en-ZA" w:eastAsia="en-ZA"/>
    </w:rPr>
  </w:style>
  <w:style w:type="paragraph" w:styleId="ListParagraph">
    <w:name w:val="List Paragraph"/>
    <w:basedOn w:val="Normal"/>
    <w:uiPriority w:val="34"/>
    <w:qFormat/>
    <w:rsid w:val="009E3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081224Kersfees</Template>
  <TotalTime>81</TotalTime>
  <Pages>1</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TITEL:</vt:lpstr>
    </vt:vector>
  </TitlesOfParts>
  <Company>LIW (A Division of Denel Pty</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KPJ Nel</dc:creator>
  <cp:lastModifiedBy>KarelN</cp:lastModifiedBy>
  <cp:revision>5</cp:revision>
  <cp:lastPrinted>2008-12-24T13:46:00Z</cp:lastPrinted>
  <dcterms:created xsi:type="dcterms:W3CDTF">2008-12-24T12:59:00Z</dcterms:created>
  <dcterms:modified xsi:type="dcterms:W3CDTF">2008-12-24T14:15:00Z</dcterms:modified>
</cp:coreProperties>
</file>